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6B" w:rsidRDefault="00AE3F6B" w:rsidP="00AE3F6B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</w:t>
      </w:r>
      <w:r w:rsidRPr="00237AE0">
        <w:rPr>
          <w:rFonts w:ascii="Arial" w:hAnsi="Arial" w:cs="Arial"/>
        </w:rPr>
        <w:t xml:space="preserve"> </w:t>
      </w:r>
    </w:p>
    <w:p w:rsidR="00AE3F6B" w:rsidRDefault="00AE3F6B" w:rsidP="00AE3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 DISTRICT PROFESSIONAL CENTER</w:t>
      </w:r>
    </w:p>
    <w:p w:rsidR="00AE3F6B" w:rsidRDefault="00AE3F6B" w:rsidP="00AE3F6B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 w:rsidRPr="000F628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MARKHAM, ILLINOIS</w:t>
      </w:r>
    </w:p>
    <w:p w:rsidR="00AE3F6B" w:rsidRDefault="00AE3F6B" w:rsidP="00AE3F6B">
      <w:pPr>
        <w:ind w:firstLine="180"/>
        <w:jc w:val="center"/>
        <w:rPr>
          <w:rFonts w:ascii="Arial" w:hAnsi="Arial" w:cs="Arial"/>
          <w:color w:val="FF0000"/>
        </w:rPr>
      </w:pPr>
    </w:p>
    <w:p w:rsidR="00AE3F6B" w:rsidRPr="00273120" w:rsidRDefault="00F96100" w:rsidP="00AE3F6B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SEPTEMBER</w:t>
      </w:r>
      <w:r w:rsidR="00AE3F6B">
        <w:rPr>
          <w:rFonts w:ascii="Arial" w:hAnsi="Arial" w:cs="Arial"/>
          <w:color w:val="FF0000"/>
        </w:rPr>
        <w:t xml:space="preserve"> 8, 2015</w:t>
      </w:r>
    </w:p>
    <w:p w:rsidR="00AE3F6B" w:rsidRDefault="00AE3F6B" w:rsidP="00AE3F6B">
      <w:pPr>
        <w:jc w:val="center"/>
        <w:rPr>
          <w:rFonts w:ascii="Arial" w:hAnsi="Arial" w:cs="Arial"/>
          <w:i/>
          <w:sz w:val="16"/>
          <w:szCs w:val="16"/>
        </w:rPr>
      </w:pPr>
    </w:p>
    <w:p w:rsidR="00AE3F6B" w:rsidRDefault="00AE3F6B" w:rsidP="00AE3F6B">
      <w:pPr>
        <w:rPr>
          <w:rFonts w:ascii="Arial" w:hAnsi="Arial" w:cs="Arial"/>
          <w:i/>
          <w:sz w:val="16"/>
          <w:szCs w:val="16"/>
        </w:rPr>
      </w:pPr>
    </w:p>
    <w:p w:rsidR="00AE3F6B" w:rsidRDefault="00AE3F6B" w:rsidP="00AE3F6B">
      <w:pPr>
        <w:rPr>
          <w:rFonts w:ascii="Arial" w:hAnsi="Arial" w:cs="Arial"/>
          <w:i/>
          <w:sz w:val="16"/>
          <w:szCs w:val="16"/>
        </w:rPr>
      </w:pPr>
    </w:p>
    <w:p w:rsidR="00AE3F6B" w:rsidRDefault="00AE3F6B" w:rsidP="00AE3F6B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AE3F6B" w:rsidRPr="00A736AD" w:rsidRDefault="00AE3F6B" w:rsidP="00AE3F6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Sharron Davis called the meeting to order at 7:00 p.m. She then led the Board and Audience in the Pledge of Allegiance.</w:t>
      </w:r>
    </w:p>
    <w:p w:rsidR="00AE3F6B" w:rsidRPr="00B604E2" w:rsidRDefault="00AE3F6B" w:rsidP="00AE3F6B"/>
    <w:p w:rsidR="00AE3F6B" w:rsidRPr="00981867" w:rsidRDefault="00AE3F6B" w:rsidP="00AE3F6B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AE3F6B" w:rsidRDefault="00AE3F6B" w:rsidP="00AE3F6B">
      <w:pPr>
        <w:pStyle w:val="BodyTextIndent"/>
        <w:ind w:left="540"/>
        <w:jc w:val="both"/>
        <w:rPr>
          <w:lang w:val="en-US"/>
        </w:rPr>
      </w:pPr>
      <w:r w:rsidRPr="00E62FF8">
        <w:t>The</w:t>
      </w:r>
      <w:r>
        <w:t xml:space="preserve"> following members were presen</w:t>
      </w:r>
      <w:r>
        <w:rPr>
          <w:lang w:val="en-US"/>
        </w:rPr>
        <w:t xml:space="preserve">t: </w:t>
      </w:r>
      <w:r w:rsidR="000C5DAF">
        <w:rPr>
          <w:lang w:val="en-US"/>
        </w:rPr>
        <w:t xml:space="preserve">Juanita R. Jordan, </w:t>
      </w:r>
      <w:r>
        <w:rPr>
          <w:lang w:val="en-US"/>
        </w:rPr>
        <w:t xml:space="preserve">Dr. Gregory Jackson, Joyce Dickerson. Kathy Taylor, </w:t>
      </w:r>
      <w:r w:rsidR="000C5DAF">
        <w:rPr>
          <w:lang w:val="en-US"/>
        </w:rPr>
        <w:t>Elaine Walker</w:t>
      </w:r>
      <w:r>
        <w:rPr>
          <w:lang w:val="en-US"/>
        </w:rPr>
        <w:t xml:space="preserve"> and Sharron Davis. Absent: </w:t>
      </w:r>
      <w:r w:rsidR="000C5DAF">
        <w:rPr>
          <w:lang w:val="en-US"/>
        </w:rPr>
        <w:t>Barbara Nettles.</w:t>
      </w:r>
    </w:p>
    <w:p w:rsidR="000C5DAF" w:rsidRPr="00A3192C" w:rsidRDefault="000C5DAF" w:rsidP="00AE3F6B">
      <w:pPr>
        <w:pStyle w:val="BodyTextIndent"/>
        <w:ind w:left="540"/>
        <w:jc w:val="both"/>
        <w:rPr>
          <w:lang w:val="en-US"/>
        </w:rPr>
      </w:pPr>
    </w:p>
    <w:p w:rsidR="00AE3F6B" w:rsidRDefault="00AE3F6B" w:rsidP="00AE3F6B">
      <w:pPr>
        <w:pStyle w:val="BodyTextIndent"/>
        <w:ind w:left="540"/>
        <w:jc w:val="both"/>
        <w:rPr>
          <w:lang w:val="en-US"/>
        </w:rPr>
      </w:pPr>
      <w:r>
        <w:t>Also, present were:</w:t>
      </w:r>
      <w:r w:rsidR="00F96100">
        <w:rPr>
          <w:lang w:val="en-US"/>
        </w:rPr>
        <w:t xml:space="preserve"> Dr. Kimako Patterson, Superintendent,</w:t>
      </w:r>
      <w:r>
        <w:rPr>
          <w:lang w:val="en-US"/>
        </w:rPr>
        <w:t xml:space="preserve"> Mrs. Julia A. Veazey, Assistant Superintendent, </w:t>
      </w:r>
      <w:r>
        <w:t xml:space="preserve"> </w:t>
      </w:r>
      <w:r>
        <w:rPr>
          <w:lang w:val="en-US"/>
        </w:rPr>
        <w:t>Dr. Alicia Evans, Chief School Business Official/Human Resources and</w:t>
      </w:r>
      <w:r w:rsidR="00430717">
        <w:rPr>
          <w:lang w:val="en-US"/>
        </w:rPr>
        <w:t xml:space="preserve"> Mrs. Michelle Hardmon, Supervisor</w:t>
      </w:r>
      <w:r>
        <w:rPr>
          <w:lang w:val="en-US"/>
        </w:rPr>
        <w:t xml:space="preserve"> of Student Services.</w:t>
      </w:r>
    </w:p>
    <w:p w:rsidR="00AE3F6B" w:rsidRDefault="00AE3F6B" w:rsidP="00AE3F6B">
      <w:pPr>
        <w:pStyle w:val="BodyTextIndent"/>
        <w:ind w:left="540"/>
        <w:jc w:val="both"/>
      </w:pPr>
    </w:p>
    <w:p w:rsidR="00AE3F6B" w:rsidRPr="000C5DAF" w:rsidRDefault="00AE3F6B" w:rsidP="00AE3F6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Student Disciplinary Issue</w:t>
      </w:r>
    </w:p>
    <w:p w:rsidR="000C5DAF" w:rsidRDefault="001319A3" w:rsidP="000C5DAF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Juanita R. Jordan moved and </w:t>
      </w:r>
      <w:r w:rsidR="000C5DAF" w:rsidRPr="001319A3">
        <w:rPr>
          <w:lang w:val="en-US"/>
        </w:rPr>
        <w:t>it was seconded by Elaine Walker to approve the recommendation as amended for student #</w:t>
      </w:r>
      <w:r w:rsidRPr="001319A3">
        <w:rPr>
          <w:lang w:val="en-US"/>
        </w:rPr>
        <w:t xml:space="preserve">01JH1516. </w:t>
      </w:r>
      <w:r w:rsidR="000C5DAF" w:rsidRPr="001319A3">
        <w:rPr>
          <w:lang w:val="en-US"/>
        </w:rPr>
        <w:t>On roll call the following members voted aye: Kathy Taylor, Elaine Walker, Barbara Nettles, Juanita R. Jordan, Dr. Gregory Jackson</w:t>
      </w:r>
      <w:r w:rsidRPr="001319A3">
        <w:rPr>
          <w:lang w:val="en-US"/>
        </w:rPr>
        <w:t>, Joyce Dickerson and Sharron Davis.</w:t>
      </w:r>
      <w:r>
        <w:rPr>
          <w:lang w:val="en-US"/>
        </w:rPr>
        <w:t xml:space="preserve"> Nays: None. Absent: None.</w:t>
      </w:r>
    </w:p>
    <w:p w:rsidR="001319A3" w:rsidRDefault="001319A3" w:rsidP="000C5DAF">
      <w:pPr>
        <w:pStyle w:val="BodyTextIndent"/>
        <w:ind w:left="540"/>
        <w:jc w:val="both"/>
        <w:rPr>
          <w:lang w:val="en-US"/>
        </w:rPr>
      </w:pPr>
    </w:p>
    <w:p w:rsidR="001319A3" w:rsidRPr="001319A3" w:rsidRDefault="001319A3" w:rsidP="000C5DAF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319A3">
        <w:rPr>
          <w:b/>
          <w:lang w:val="en-US"/>
        </w:rPr>
        <w:t>Motion Carried</w:t>
      </w:r>
    </w:p>
    <w:p w:rsidR="001319A3" w:rsidRPr="00AE3F6B" w:rsidRDefault="001319A3" w:rsidP="000C5DAF">
      <w:pPr>
        <w:pStyle w:val="BodyTextIndent"/>
        <w:ind w:left="540"/>
        <w:jc w:val="both"/>
        <w:rPr>
          <w:b/>
        </w:rPr>
      </w:pPr>
    </w:p>
    <w:p w:rsidR="00AE3F6B" w:rsidRPr="001319A3" w:rsidRDefault="00AE3F6B" w:rsidP="00AE3F6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Approve Personnel Recommendations</w:t>
      </w:r>
    </w:p>
    <w:p w:rsidR="001319A3" w:rsidRDefault="001319A3" w:rsidP="001319A3">
      <w:pPr>
        <w:pStyle w:val="BodyTextIndent"/>
        <w:ind w:left="540"/>
        <w:jc w:val="both"/>
        <w:rPr>
          <w:lang w:val="en-US"/>
        </w:rPr>
      </w:pPr>
      <w:r w:rsidRPr="001319A3">
        <w:rPr>
          <w:lang w:val="en-US"/>
        </w:rPr>
        <w:t>Dr. Gre</w:t>
      </w:r>
      <w:r>
        <w:rPr>
          <w:lang w:val="en-US"/>
        </w:rPr>
        <w:t>gory Jackson moved and it was seconded by Juanita R. Jordan to approve the Personnel Recommendations. On roll call the following members voted aye: Elaine Walker, Barbara Nettles, Juanita R. Jordan, Joyce Dickerson, Dr. Gregory Jackson, Kathy Taylor and Sharron Davis. Nays: None. Absent: None.</w:t>
      </w:r>
    </w:p>
    <w:p w:rsidR="001319A3" w:rsidRDefault="001319A3" w:rsidP="001319A3">
      <w:pPr>
        <w:pStyle w:val="BodyTextIndent"/>
        <w:ind w:left="540"/>
        <w:jc w:val="both"/>
        <w:rPr>
          <w:lang w:val="en-US"/>
        </w:rPr>
      </w:pPr>
    </w:p>
    <w:p w:rsidR="001319A3" w:rsidRDefault="001319A3" w:rsidP="001319A3">
      <w:pPr>
        <w:pStyle w:val="BodyTextIndent"/>
        <w:ind w:left="540"/>
        <w:jc w:val="both"/>
        <w:rPr>
          <w:lang w:val="en-US"/>
        </w:rPr>
      </w:pPr>
    </w:p>
    <w:p w:rsidR="001319A3" w:rsidRDefault="001319A3" w:rsidP="001319A3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319A3">
        <w:rPr>
          <w:b/>
          <w:lang w:val="en-US"/>
        </w:rPr>
        <w:t>Motion Carried</w:t>
      </w:r>
    </w:p>
    <w:p w:rsidR="001319A3" w:rsidRDefault="001319A3" w:rsidP="001319A3">
      <w:pPr>
        <w:pStyle w:val="BodyTextIndent"/>
        <w:ind w:left="540"/>
        <w:jc w:val="both"/>
        <w:rPr>
          <w:b/>
          <w:lang w:val="en-US"/>
        </w:rPr>
      </w:pPr>
    </w:p>
    <w:p w:rsidR="001319A3" w:rsidRDefault="001319A3" w:rsidP="001319A3">
      <w:pPr>
        <w:pStyle w:val="BodyTextIndent"/>
        <w:ind w:left="540"/>
        <w:jc w:val="both"/>
        <w:rPr>
          <w:b/>
          <w:lang w:val="en-US"/>
        </w:rPr>
      </w:pPr>
    </w:p>
    <w:p w:rsidR="001319A3" w:rsidRPr="001319A3" w:rsidRDefault="001319A3" w:rsidP="001319A3">
      <w:pPr>
        <w:pStyle w:val="BodyTextIndent"/>
        <w:ind w:left="540"/>
        <w:jc w:val="both"/>
        <w:rPr>
          <w:b/>
        </w:rPr>
      </w:pPr>
    </w:p>
    <w:p w:rsidR="00AE3F6B" w:rsidRPr="001319A3" w:rsidRDefault="00AE3F6B" w:rsidP="00AE3F6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Approve Collective Bargaining Agreement</w:t>
      </w:r>
    </w:p>
    <w:p w:rsidR="001319A3" w:rsidRDefault="001319A3" w:rsidP="001319A3">
      <w:pPr>
        <w:pStyle w:val="BodyTextIndent"/>
        <w:ind w:left="540"/>
        <w:jc w:val="both"/>
        <w:rPr>
          <w:lang w:val="en-US"/>
        </w:rPr>
      </w:pPr>
      <w:r w:rsidRPr="001319A3">
        <w:rPr>
          <w:lang w:val="en-US"/>
        </w:rPr>
        <w:t>Dr. Gregory Jackson moved a</w:t>
      </w:r>
      <w:r>
        <w:rPr>
          <w:lang w:val="en-US"/>
        </w:rPr>
        <w:t>nd it was seconded by Elaine Walker to approve the Collective Bargaining Agreement (Teachers</w:t>
      </w:r>
      <w:r w:rsidR="002B31EF">
        <w:rPr>
          <w:lang w:val="en-US"/>
        </w:rPr>
        <w:t xml:space="preserve"> Association</w:t>
      </w:r>
      <w:bookmarkStart w:id="0" w:name="_GoBack"/>
      <w:bookmarkEnd w:id="0"/>
      <w:r>
        <w:rPr>
          <w:lang w:val="en-US"/>
        </w:rPr>
        <w:t>). On roll call the following members voted aye: Juanita R. Jordan, Kathy Taylor, Barbara Nettles, Joyce Dickerson, Dr. Gregory Jackson, Elaine Walker and Sharron Davis. Nays: None. Absent: None.</w:t>
      </w:r>
    </w:p>
    <w:p w:rsidR="001319A3" w:rsidRDefault="001319A3" w:rsidP="001319A3">
      <w:pPr>
        <w:pStyle w:val="BodyTextIndent"/>
        <w:ind w:left="540"/>
        <w:jc w:val="both"/>
        <w:rPr>
          <w:lang w:val="en-US"/>
        </w:rPr>
      </w:pPr>
    </w:p>
    <w:p w:rsidR="001319A3" w:rsidRDefault="001319A3" w:rsidP="001319A3">
      <w:pPr>
        <w:pStyle w:val="BodyTextIndent"/>
        <w:ind w:left="540"/>
        <w:jc w:val="both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319A3">
        <w:rPr>
          <w:b/>
          <w:lang w:val="en-US"/>
        </w:rPr>
        <w:t>Motion Carried</w:t>
      </w:r>
    </w:p>
    <w:p w:rsidR="001319A3" w:rsidRDefault="001319A3" w:rsidP="001319A3">
      <w:pPr>
        <w:pStyle w:val="BodyTextIndent"/>
        <w:ind w:left="540"/>
        <w:jc w:val="both"/>
        <w:rPr>
          <w:b/>
          <w:lang w:val="en-US"/>
        </w:rPr>
      </w:pPr>
    </w:p>
    <w:p w:rsidR="001319A3" w:rsidRPr="001319A3" w:rsidRDefault="001319A3" w:rsidP="001319A3">
      <w:pPr>
        <w:pStyle w:val="BodyTextIndent"/>
        <w:ind w:left="540"/>
        <w:jc w:val="both"/>
        <w:rPr>
          <w:b/>
        </w:rPr>
      </w:pPr>
    </w:p>
    <w:p w:rsidR="00EA3FBA" w:rsidRDefault="00EA3FBA" w:rsidP="00EA3FBA">
      <w:pPr>
        <w:pStyle w:val="BodyTextIndent"/>
        <w:ind w:left="540"/>
        <w:jc w:val="both"/>
        <w:rPr>
          <w:lang w:val="en-US"/>
        </w:rPr>
      </w:pPr>
      <w:r w:rsidRPr="001319A3">
        <w:rPr>
          <w:lang w:val="en-US"/>
        </w:rPr>
        <w:t>There was a brief discussion regarding</w:t>
      </w:r>
      <w:r w:rsidR="001319A3" w:rsidRPr="001319A3">
        <w:rPr>
          <w:lang w:val="en-US"/>
        </w:rPr>
        <w:t xml:space="preserve"> the Collective Bargaining Agreement.</w:t>
      </w:r>
    </w:p>
    <w:p w:rsidR="001319A3" w:rsidRDefault="001319A3" w:rsidP="00EA3FBA">
      <w:pPr>
        <w:pStyle w:val="BodyTextIndent"/>
        <w:ind w:left="540"/>
        <w:jc w:val="both"/>
        <w:rPr>
          <w:lang w:val="en-US"/>
        </w:rPr>
      </w:pPr>
    </w:p>
    <w:p w:rsidR="001319A3" w:rsidRPr="001319A3" w:rsidRDefault="001319A3" w:rsidP="00EA3FBA">
      <w:pPr>
        <w:pStyle w:val="BodyTextIndent"/>
        <w:ind w:left="540"/>
        <w:jc w:val="both"/>
      </w:pPr>
    </w:p>
    <w:p w:rsidR="00AE3F6B" w:rsidRPr="003840D2" w:rsidRDefault="00AE3F6B" w:rsidP="00AE3F6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Approve Professional Assignment Request</w:t>
      </w:r>
    </w:p>
    <w:p w:rsidR="00AE3F6B" w:rsidRPr="00C33B07" w:rsidRDefault="001319A3" w:rsidP="00AE3F6B">
      <w:pPr>
        <w:pStyle w:val="BodyTextIndent"/>
        <w:ind w:left="540"/>
        <w:jc w:val="both"/>
        <w:rPr>
          <w:lang w:val="en-US"/>
        </w:rPr>
      </w:pPr>
      <w:r w:rsidRPr="00C33B07">
        <w:rPr>
          <w:lang w:val="en-US"/>
        </w:rPr>
        <w:t>Juanita Jordan moved and it was seconded by Dr. Gregory Jackson to approve the Professional Assignment Request</w:t>
      </w:r>
      <w:r w:rsidR="00C33B07" w:rsidRPr="00C33B07">
        <w:rPr>
          <w:lang w:val="en-US"/>
        </w:rPr>
        <w:t>. On roll call the following members voted aye: Elaine Walker, Kathy Taylor, Joyce Dickerson, Dr. Gregory Jackson, Juanita R. Jordan, Barbara Nettles and Sharron Davis. Nays: None. Absent: None.</w:t>
      </w:r>
    </w:p>
    <w:p w:rsidR="00C33B07" w:rsidRDefault="00C33B07" w:rsidP="00AE3F6B">
      <w:pPr>
        <w:pStyle w:val="BodyTextIndent"/>
        <w:ind w:left="540"/>
        <w:jc w:val="both"/>
        <w:rPr>
          <w:b/>
          <w:lang w:val="en-US"/>
        </w:rPr>
      </w:pPr>
    </w:p>
    <w:p w:rsidR="00C33B07" w:rsidRDefault="00C33B07" w:rsidP="00AE3F6B">
      <w:pPr>
        <w:pStyle w:val="BodyTextIndent"/>
        <w:ind w:left="540"/>
        <w:jc w:val="both"/>
        <w:rPr>
          <w:b/>
          <w:lang w:val="en-US"/>
        </w:rPr>
      </w:pPr>
    </w:p>
    <w:p w:rsidR="00C33B07" w:rsidRDefault="00C33B07" w:rsidP="00AE3F6B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AE3F6B" w:rsidRDefault="00AE3F6B" w:rsidP="00AE3F6B">
      <w:pPr>
        <w:pStyle w:val="BodyTextIndent"/>
        <w:ind w:left="540"/>
        <w:jc w:val="both"/>
        <w:rPr>
          <w:b/>
          <w:lang w:val="en-US"/>
        </w:rPr>
      </w:pPr>
    </w:p>
    <w:p w:rsidR="00AE3F6B" w:rsidRDefault="00AE3F6B" w:rsidP="00AE3F6B">
      <w:pPr>
        <w:pStyle w:val="BodyTextIndent"/>
        <w:ind w:left="540"/>
        <w:jc w:val="both"/>
        <w:rPr>
          <w:b/>
          <w:lang w:val="en-US"/>
        </w:rPr>
      </w:pPr>
    </w:p>
    <w:p w:rsidR="00AE3F6B" w:rsidRDefault="00AE3F6B" w:rsidP="00AE3F6B">
      <w:pPr>
        <w:pStyle w:val="BodyTextIndent"/>
        <w:ind w:left="540"/>
        <w:jc w:val="both"/>
        <w:rPr>
          <w:b/>
          <w:lang w:val="en-US"/>
        </w:rPr>
      </w:pPr>
    </w:p>
    <w:p w:rsidR="00AE3F6B" w:rsidRPr="00580E23" w:rsidRDefault="00AE3F6B" w:rsidP="00AE3F6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New Business</w:t>
      </w:r>
    </w:p>
    <w:p w:rsidR="00AE3F6B" w:rsidRDefault="00AE3F6B" w:rsidP="00AE3F6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:rsidR="00AE3F6B" w:rsidRDefault="00AE3F6B" w:rsidP="00AE3F6B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AE3F6B" w:rsidRDefault="00AE3F6B" w:rsidP="00AE3F6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Session</w:t>
      </w:r>
    </w:p>
    <w:p w:rsidR="00AE3F6B" w:rsidRDefault="000C5DAF" w:rsidP="00AE3F6B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Juanita R. Jordan moved and it was seconded by </w:t>
      </w:r>
      <w:r w:rsidR="00D52DF0">
        <w:rPr>
          <w:rFonts w:ascii="Arial" w:hAnsi="Arial" w:cs="Arial"/>
        </w:rPr>
        <w:t>Dr. Gregory Jackson to go into Executive Session to discuss S</w:t>
      </w:r>
      <w:r>
        <w:rPr>
          <w:rFonts w:ascii="Arial" w:hAnsi="Arial" w:cs="Arial"/>
        </w:rPr>
        <w:t xml:space="preserve">tudent </w:t>
      </w:r>
      <w:r w:rsidR="00D52DF0">
        <w:rPr>
          <w:rFonts w:ascii="Arial" w:hAnsi="Arial" w:cs="Arial"/>
        </w:rPr>
        <w:t>Disciplinary issues and P</w:t>
      </w:r>
      <w:r>
        <w:rPr>
          <w:rFonts w:ascii="Arial" w:hAnsi="Arial" w:cs="Arial"/>
        </w:rPr>
        <w:t>ersonnel. On roll call the following members voted aye: Dr. Gregory Jackson, Joyce Dickerson, Kathy Taylor, Elaine Walker, Juanita R. Jordan and Sharron Davis. Nays: None. Absent: Barbara Nettles.</w:t>
      </w:r>
    </w:p>
    <w:p w:rsidR="000C5DAF" w:rsidRPr="00995B7D" w:rsidRDefault="000C5DAF" w:rsidP="00AE3F6B">
      <w:pPr>
        <w:pStyle w:val="ListParagraph"/>
        <w:ind w:left="540"/>
        <w:rPr>
          <w:rFonts w:ascii="Arial" w:hAnsi="Arial" w:cs="Arial"/>
        </w:rPr>
      </w:pPr>
    </w:p>
    <w:p w:rsidR="00AE3F6B" w:rsidRDefault="000C5DAF" w:rsidP="00AE3F6B">
      <w:pPr>
        <w:pStyle w:val="ListParagraph"/>
        <w:ind w:left="70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Motion Carried 7:04</w:t>
      </w:r>
    </w:p>
    <w:p w:rsidR="000C5DAF" w:rsidRDefault="000C5DAF" w:rsidP="000C5DAF">
      <w:pPr>
        <w:rPr>
          <w:rFonts w:ascii="Arial" w:hAnsi="Arial" w:cs="Arial"/>
          <w:b/>
        </w:rPr>
      </w:pPr>
    </w:p>
    <w:p w:rsidR="000C5DAF" w:rsidRPr="000C5DAF" w:rsidRDefault="00D52DF0" w:rsidP="000C5D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C5DAF" w:rsidRPr="000C5DAF">
        <w:rPr>
          <w:rFonts w:ascii="Arial" w:hAnsi="Arial" w:cs="Arial"/>
        </w:rPr>
        <w:t>Barbara Nettles arrived at 7:05</w:t>
      </w:r>
    </w:p>
    <w:p w:rsidR="00AE3F6B" w:rsidRDefault="00AE3F6B" w:rsidP="00AE3F6B">
      <w:pPr>
        <w:pStyle w:val="ListParagraph"/>
        <w:ind w:left="540"/>
        <w:rPr>
          <w:rFonts w:ascii="Arial" w:hAnsi="Arial" w:cs="Arial"/>
        </w:rPr>
      </w:pPr>
    </w:p>
    <w:p w:rsidR="000C5DAF" w:rsidRDefault="000C5DAF" w:rsidP="00AE3F6B">
      <w:pPr>
        <w:pStyle w:val="ListParagraph"/>
        <w:ind w:left="540"/>
        <w:rPr>
          <w:rFonts w:ascii="Arial" w:hAnsi="Arial" w:cs="Arial"/>
        </w:rPr>
      </w:pPr>
    </w:p>
    <w:p w:rsidR="000C5DAF" w:rsidRDefault="000C5DAF" w:rsidP="00AE3F6B">
      <w:pPr>
        <w:pStyle w:val="ListParagraph"/>
        <w:ind w:left="540"/>
        <w:rPr>
          <w:rFonts w:ascii="Arial" w:hAnsi="Arial" w:cs="Arial"/>
        </w:rPr>
      </w:pPr>
    </w:p>
    <w:p w:rsidR="000C5DAF" w:rsidRPr="00C32686" w:rsidRDefault="000C5DAF" w:rsidP="00AE3F6B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>It was moved and seconded to return to open session. On roll call the following members voted aye: Joyce Dickerson, Kathy Taylor, Elaine Walker, Barbara Nettles, Juanita R. Jordan, Dr. Gregory Jackson and Sharron Davis.</w:t>
      </w:r>
      <w:r w:rsidR="00D52DF0">
        <w:rPr>
          <w:rFonts w:ascii="Arial" w:hAnsi="Arial" w:cs="Arial"/>
        </w:rPr>
        <w:t xml:space="preserve"> Nays: None. Absent:None.</w:t>
      </w:r>
    </w:p>
    <w:p w:rsidR="00AE3F6B" w:rsidRPr="00C32686" w:rsidRDefault="00AE3F6B" w:rsidP="00AE3F6B">
      <w:pPr>
        <w:pStyle w:val="ListParagraph"/>
        <w:ind w:left="540"/>
        <w:rPr>
          <w:rFonts w:ascii="Arial" w:hAnsi="Arial" w:cs="Arial"/>
        </w:rPr>
      </w:pPr>
    </w:p>
    <w:p w:rsidR="00AE3F6B" w:rsidRDefault="00AE3F6B" w:rsidP="00AE3F6B">
      <w:pPr>
        <w:pStyle w:val="ListParagraph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</w:r>
      <w:r w:rsidR="000C5DAF">
        <w:rPr>
          <w:rFonts w:ascii="Arial" w:hAnsi="Arial" w:cs="Arial"/>
          <w:b/>
        </w:rPr>
        <w:tab/>
        <w:t xml:space="preserve">       Motion Carried 7:45</w:t>
      </w:r>
    </w:p>
    <w:p w:rsidR="00AE3F6B" w:rsidRDefault="00AE3F6B" w:rsidP="00AE3F6B">
      <w:pPr>
        <w:pStyle w:val="ListParagraph"/>
        <w:ind w:left="540"/>
        <w:rPr>
          <w:rFonts w:ascii="Arial" w:hAnsi="Arial" w:cs="Arial"/>
          <w:b/>
        </w:rPr>
      </w:pPr>
    </w:p>
    <w:p w:rsidR="00AE3F6B" w:rsidRDefault="00AE3F6B" w:rsidP="00AE3F6B">
      <w:pPr>
        <w:pStyle w:val="ListParagraph"/>
        <w:ind w:left="540"/>
        <w:rPr>
          <w:rFonts w:ascii="Arial" w:hAnsi="Arial" w:cs="Arial"/>
          <w:b/>
        </w:rPr>
      </w:pPr>
    </w:p>
    <w:p w:rsidR="00AE3F6B" w:rsidRDefault="00AE3F6B" w:rsidP="00AE3F6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:rsidR="00AE3F6B" w:rsidRDefault="00AE3F6B" w:rsidP="00AE3F6B"/>
    <w:p w:rsidR="00234CEF" w:rsidRPr="00C33B07" w:rsidRDefault="00C33B07" w:rsidP="00C33B07">
      <w:pPr>
        <w:ind w:left="540"/>
        <w:rPr>
          <w:rFonts w:ascii="Arial" w:hAnsi="Arial" w:cs="Arial"/>
        </w:rPr>
      </w:pPr>
      <w:r w:rsidRPr="00C33B07">
        <w:rPr>
          <w:rFonts w:ascii="Arial" w:hAnsi="Arial" w:cs="Arial"/>
        </w:rPr>
        <w:lastRenderedPageBreak/>
        <w:t xml:space="preserve">Kathy Taylor moved and it was seconded by Joyce Dickerson to adjourn the meeting. On voice vote all members present voted aye. Nays: None. Absent: None. </w:t>
      </w: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  <w:b/>
        </w:rPr>
        <w:t>Motion Carried</w:t>
      </w: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Pr="00C33B07" w:rsidRDefault="00C33B07" w:rsidP="00C33B07">
      <w:pPr>
        <w:ind w:left="540"/>
        <w:rPr>
          <w:rFonts w:ascii="Arial" w:hAnsi="Arial" w:cs="Arial"/>
          <w:b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  <w:t>Submitted by,</w:t>
      </w: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  <w:t>Sharron Davis, President</w:t>
      </w: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</w:p>
    <w:p w:rsidR="00C33B07" w:rsidRPr="00C33B07" w:rsidRDefault="00C33B07" w:rsidP="00C33B07">
      <w:pPr>
        <w:ind w:left="540"/>
        <w:rPr>
          <w:rFonts w:ascii="Arial" w:hAnsi="Arial" w:cs="Arial"/>
        </w:rPr>
      </w:pP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</w:r>
      <w:r w:rsidRPr="00C33B07">
        <w:rPr>
          <w:rFonts w:ascii="Arial" w:hAnsi="Arial" w:cs="Arial"/>
        </w:rPr>
        <w:tab/>
        <w:t>Kathy Taylor, Secretary</w:t>
      </w:r>
    </w:p>
    <w:sectPr w:rsidR="00C33B07" w:rsidRPr="00C33B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75" w:rsidRDefault="00F53B75" w:rsidP="00F53B75">
      <w:r>
        <w:separator/>
      </w:r>
    </w:p>
  </w:endnote>
  <w:endnote w:type="continuationSeparator" w:id="0">
    <w:p w:rsidR="00F53B75" w:rsidRDefault="00F53B75" w:rsidP="00F5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75" w:rsidRDefault="00F53B75" w:rsidP="00F53B75">
      <w:r>
        <w:separator/>
      </w:r>
    </w:p>
  </w:footnote>
  <w:footnote w:type="continuationSeparator" w:id="0">
    <w:p w:rsidR="00F53B75" w:rsidRDefault="00F53B75" w:rsidP="00F5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B75" w:rsidRPr="00F53B75" w:rsidRDefault="00F53B75">
    <w:pPr>
      <w:pStyle w:val="Header"/>
      <w:rPr>
        <w:sz w:val="20"/>
        <w:szCs w:val="20"/>
      </w:rPr>
    </w:pPr>
    <w:r w:rsidRPr="00F53B75">
      <w:rPr>
        <w:sz w:val="20"/>
        <w:szCs w:val="20"/>
      </w:rPr>
      <w:t xml:space="preserve">Regular Business Meeting                               </w:t>
    </w:r>
    <w:r>
      <w:rPr>
        <w:sz w:val="20"/>
        <w:szCs w:val="20"/>
      </w:rPr>
      <w:t xml:space="preserve">                                      </w:t>
    </w:r>
    <w:r w:rsidRPr="00F53B75">
      <w:rPr>
        <w:sz w:val="20"/>
        <w:szCs w:val="20"/>
      </w:rPr>
      <w:t xml:space="preserve">                                  Date: September 8,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6B"/>
    <w:rsid w:val="000C5DAF"/>
    <w:rsid w:val="001319A3"/>
    <w:rsid w:val="00234CEF"/>
    <w:rsid w:val="002B31EF"/>
    <w:rsid w:val="00430717"/>
    <w:rsid w:val="00AE3F6B"/>
    <w:rsid w:val="00C33B07"/>
    <w:rsid w:val="00D52DF0"/>
    <w:rsid w:val="00EA3FBA"/>
    <w:rsid w:val="00F53B75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B147F-EC61-4350-9922-E0BDA4C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3F6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3F6B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E3F6B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E3F6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AE3F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53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8</cp:revision>
  <dcterms:created xsi:type="dcterms:W3CDTF">2015-09-08T20:43:00Z</dcterms:created>
  <dcterms:modified xsi:type="dcterms:W3CDTF">2015-10-14T18:50:00Z</dcterms:modified>
</cp:coreProperties>
</file>